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A6133">
      <w:pPr>
        <w:pStyle w:val="3"/>
        <w:ind w:left="0" w:leftChars="0" w:firstLine="0" w:firstLineChars="0"/>
        <w:rPr>
          <w:rFonts w:hint="default" w:ascii="Times New Roman" w:hAnsi="Times New Roman" w:eastAsia="方正仿宋简体" w:cs="Times New Roman"/>
          <w:color w:val="00000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附件2 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40" w:tblpY="620"/>
        <w:tblOverlap w:val="never"/>
        <w:tblW w:w="149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51"/>
        <w:gridCol w:w="1150"/>
        <w:gridCol w:w="1525"/>
        <w:gridCol w:w="888"/>
        <w:gridCol w:w="1271"/>
        <w:gridCol w:w="3836"/>
        <w:gridCol w:w="1335"/>
        <w:gridCol w:w="2656"/>
      </w:tblGrid>
      <w:tr w14:paraId="632A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9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B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四川省第二退役军人医院2025年公开招聘编外工勤人员岗位和条件要求一览表</w:t>
            </w:r>
          </w:p>
        </w:tc>
      </w:tr>
      <w:tr w14:paraId="1F77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招聘方式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ABB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宣传员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全日制本科及以上学历，并取得相应学位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数字媒体技术、广播电视学、影视摄影与制作、影视制作、广播电视编导、网络与新媒体、戏剧影视导演；2.掌握专业的摄影技巧，包括但不限于视角与构图、焦点与清晰度控制、光线与曝光运用、画面深度与层次感营造。3.能熟练掌握Adobe Premiere（PR）、Final Cut Pro（FCPX）、After Effects（AE）等专业视频编辑与特效软件，能够根据项目需求独立完成视频的后期剪辑、包装与合成制作。4.熟悉主流新媒体平台特性与运营规则。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技能实测+面试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A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具备以下条件之一，同等条件优先：</w:t>
            </w:r>
          </w:p>
          <w:p w14:paraId="53F5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①有医疗机构、媒体或相关领域宣传实习或项目经验；</w:t>
            </w:r>
          </w:p>
          <w:p w14:paraId="45AC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②有工作经历者；</w:t>
            </w:r>
          </w:p>
          <w:p w14:paraId="551D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③退役军人。</w:t>
            </w:r>
          </w:p>
        </w:tc>
      </w:tr>
      <w:tr w14:paraId="7C72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大专及以上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驾龄满5年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6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技能实测+面试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①C1或以上驾照，无犯罪记录、无酒驾、毒驾史、近3年内无一次性扣满12分或累计扣满12分的记录者；</w:t>
            </w:r>
          </w:p>
          <w:p w14:paraId="2549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②退役军人。</w:t>
            </w:r>
          </w:p>
        </w:tc>
      </w:tr>
      <w:tr w14:paraId="147F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5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收费员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3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技能实测+面试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具备以下条件优先：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退役军人。</w:t>
            </w:r>
          </w:p>
        </w:tc>
      </w:tr>
      <w:tr w14:paraId="0D3A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厨师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8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7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3年及以上工作经验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，且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具有健康证、厨师证三级及以上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技能实测+面试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具备以下条件之一，同等条件优先：</w:t>
            </w:r>
          </w:p>
          <w:p w14:paraId="1CEA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①具有食堂管理经验者；</w:t>
            </w:r>
          </w:p>
          <w:p w14:paraId="6D93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②退役军人。</w:t>
            </w:r>
          </w:p>
        </w:tc>
      </w:tr>
    </w:tbl>
    <w:p w14:paraId="6B81B8EB">
      <w:pPr>
        <w:pStyle w:val="3"/>
        <w:ind w:left="0" w:leftChars="0" w:firstLine="0" w:firstLineChars="0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 w14:paraId="5D7EAF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D4E77"/>
    <w:rsid w:val="2CD843BB"/>
    <w:rsid w:val="38B813B6"/>
    <w:rsid w:val="49A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60" w:firstLineChars="200"/>
    </w:pPr>
    <w:rPr>
      <w:rFonts w:ascii="仿宋_GB2312"/>
      <w:sz w:val="28"/>
      <w:szCs w:val="24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618</Characters>
  <Lines>0</Lines>
  <Paragraphs>0</Paragraphs>
  <TotalTime>0</TotalTime>
  <ScaleCrop>false</ScaleCrop>
  <LinksUpToDate>false</LinksUpToDate>
  <CharactersWithSpaces>625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2025-12-16T07:45:00Z</dcterms:created>
  <dc:creator>Jarhead</dc:creator>
  <cp:lastModifiedBy>Jarhead</cp:lastModifiedBy>
  <dcterms:modified xsi:type="dcterms:W3CDTF">2025-12-16T07:48:28Z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D98EC404B23247B2B14E4FD1D7D9511B_11</vt:lpwstr>
  </property>
  <property fmtid="{D5CDD505-2E9C-101B-9397-08002B2CF9AE}" pid="4" name="KSOTemplateDocerSaveRecord">
    <vt:lpwstr>eyJoZGlkIjoiMWQ2YzM4MzVkZTM3ZWJkZDNjZGM4YzFkOGMyNWFkZDgiLCJ1c2VySWQiOiIyOTUzNzQ5NzgifQ==</vt:lpwstr>
  </property>
</Properties>
</file>