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6716" w14:textId="77777777" w:rsidR="00971546" w:rsidRDefault="00000000">
      <w:pPr>
        <w:snapToGrid w:val="0"/>
        <w:spacing w:beforeLines="50" w:before="156" w:after="50"/>
        <w:rPr>
          <w:rFonts w:ascii="宋体" w:hAnsi="宋体" w:hint="eastAsia"/>
          <w:sz w:val="32"/>
          <w:szCs w:val="32"/>
        </w:rPr>
      </w:pPr>
      <w:r>
        <w:rPr>
          <w:rFonts w:ascii="宋体" w:hAnsi="宋体" w:hint="eastAsia"/>
          <w:sz w:val="32"/>
          <w:szCs w:val="32"/>
        </w:rPr>
        <w:t>外包封面格式：</w:t>
      </w:r>
    </w:p>
    <w:p w14:paraId="575E2B19" w14:textId="77777777" w:rsidR="00971546" w:rsidRDefault="00971546">
      <w:pPr>
        <w:snapToGrid w:val="0"/>
        <w:spacing w:beforeLines="50" w:before="156" w:after="50"/>
        <w:jc w:val="center"/>
        <w:rPr>
          <w:rFonts w:ascii="宋体" w:hAnsi="宋体" w:hint="eastAsia"/>
          <w:sz w:val="44"/>
          <w:szCs w:val="44"/>
        </w:rPr>
      </w:pPr>
    </w:p>
    <w:p w14:paraId="40BB7EFE" w14:textId="77777777" w:rsidR="00971546" w:rsidRDefault="00971546">
      <w:pPr>
        <w:snapToGrid w:val="0"/>
        <w:spacing w:beforeLines="50" w:before="156" w:after="50"/>
        <w:jc w:val="center"/>
        <w:rPr>
          <w:rFonts w:ascii="宋体" w:hAnsi="宋体" w:hint="eastAsia"/>
          <w:sz w:val="44"/>
          <w:szCs w:val="44"/>
        </w:rPr>
      </w:pPr>
    </w:p>
    <w:p w14:paraId="71A5E64F" w14:textId="77777777" w:rsidR="00971546" w:rsidRDefault="00000000">
      <w:pPr>
        <w:snapToGrid w:val="0"/>
        <w:spacing w:beforeLines="50" w:before="156" w:after="50"/>
        <w:jc w:val="center"/>
        <w:rPr>
          <w:rFonts w:ascii="宋体" w:hAnsi="宋体" w:hint="eastAsia"/>
          <w:sz w:val="44"/>
          <w:szCs w:val="44"/>
        </w:rPr>
      </w:pPr>
      <w:r>
        <w:rPr>
          <w:rFonts w:ascii="宋体" w:hAnsi="宋体" w:hint="eastAsia"/>
          <w:sz w:val="44"/>
          <w:szCs w:val="44"/>
        </w:rPr>
        <w:t>报 价 文 件</w:t>
      </w:r>
    </w:p>
    <w:p w14:paraId="555C3AC8" w14:textId="77777777" w:rsidR="00971546" w:rsidRDefault="00971546">
      <w:pPr>
        <w:snapToGrid w:val="0"/>
        <w:spacing w:beforeLines="50" w:before="156" w:after="50"/>
        <w:rPr>
          <w:rFonts w:ascii="宋体" w:hAnsi="宋体" w:hint="eastAsia"/>
          <w:bCs/>
          <w:sz w:val="24"/>
          <w:szCs w:val="20"/>
        </w:rPr>
      </w:pPr>
    </w:p>
    <w:p w14:paraId="765A1750" w14:textId="77777777" w:rsidR="00971546" w:rsidRDefault="00971546">
      <w:pPr>
        <w:snapToGrid w:val="0"/>
        <w:spacing w:beforeLines="50" w:before="156" w:after="50"/>
        <w:rPr>
          <w:rFonts w:ascii="宋体" w:hAnsi="宋体" w:hint="eastAsia"/>
          <w:bCs/>
          <w:sz w:val="24"/>
          <w:szCs w:val="20"/>
        </w:rPr>
      </w:pPr>
    </w:p>
    <w:p w14:paraId="0731FD7B" w14:textId="77777777" w:rsidR="00971546" w:rsidRDefault="00971546">
      <w:pPr>
        <w:snapToGrid w:val="0"/>
        <w:spacing w:beforeLines="50" w:before="156" w:after="50"/>
        <w:rPr>
          <w:rFonts w:ascii="宋体" w:hAnsi="宋体" w:hint="eastAsia"/>
          <w:bCs/>
          <w:sz w:val="24"/>
          <w:szCs w:val="20"/>
        </w:rPr>
      </w:pPr>
    </w:p>
    <w:p w14:paraId="59F44BE2" w14:textId="77777777" w:rsidR="00971546" w:rsidRDefault="00971546">
      <w:pPr>
        <w:snapToGrid w:val="0"/>
        <w:spacing w:beforeLines="50" w:before="156" w:after="50"/>
        <w:rPr>
          <w:rFonts w:ascii="宋体" w:hAnsi="宋体" w:hint="eastAsia"/>
          <w:bCs/>
          <w:sz w:val="24"/>
          <w:szCs w:val="20"/>
        </w:rPr>
      </w:pPr>
    </w:p>
    <w:p w14:paraId="015FDD6E" w14:textId="77777777" w:rsidR="00971546" w:rsidRDefault="00000000">
      <w:pPr>
        <w:snapToGrid w:val="0"/>
        <w:spacing w:beforeLines="50" w:before="156" w:after="50"/>
        <w:ind w:firstLineChars="300" w:firstLine="960"/>
        <w:rPr>
          <w:rFonts w:ascii="宋体" w:hAnsi="宋体" w:cs="仿宋_GB2312" w:hint="eastAsia"/>
          <w:bCs/>
          <w:sz w:val="32"/>
          <w:szCs w:val="32"/>
        </w:rPr>
      </w:pPr>
      <w:r>
        <w:rPr>
          <w:rFonts w:ascii="宋体" w:hAnsi="宋体" w:cs="仿宋_GB2312" w:hint="eastAsia"/>
          <w:bCs/>
          <w:sz w:val="32"/>
          <w:szCs w:val="32"/>
        </w:rPr>
        <w:t>项目名称：</w:t>
      </w:r>
    </w:p>
    <w:p w14:paraId="39B85545" w14:textId="77777777" w:rsidR="00971546" w:rsidRDefault="00971546">
      <w:pPr>
        <w:snapToGrid w:val="0"/>
        <w:spacing w:beforeLines="50" w:before="156" w:after="50"/>
        <w:ind w:firstLineChars="225" w:firstLine="720"/>
        <w:rPr>
          <w:rFonts w:ascii="宋体" w:hAnsi="宋体" w:cs="仿宋_GB2312" w:hint="eastAsia"/>
          <w:bCs/>
          <w:sz w:val="32"/>
          <w:szCs w:val="32"/>
        </w:rPr>
      </w:pPr>
    </w:p>
    <w:p w14:paraId="18133678" w14:textId="77777777" w:rsidR="00971546" w:rsidRDefault="00000000">
      <w:pPr>
        <w:pStyle w:val="a3"/>
        <w:snapToGrid w:val="0"/>
        <w:spacing w:before="50" w:after="50"/>
        <w:ind w:firstLineChars="300" w:firstLine="960"/>
        <w:rPr>
          <w:rFonts w:ascii="宋体" w:hAnsi="宋体" w:cs="仿宋_GB2312" w:hint="eastAsia"/>
          <w:bCs/>
          <w:sz w:val="32"/>
          <w:szCs w:val="32"/>
        </w:rPr>
      </w:pPr>
      <w:r>
        <w:rPr>
          <w:rFonts w:ascii="宋体" w:hAnsi="宋体" w:cs="仿宋_GB2312" w:hint="eastAsia"/>
          <w:bCs/>
          <w:sz w:val="32"/>
          <w:szCs w:val="32"/>
        </w:rPr>
        <w:t>供应商名称（盖章）：</w:t>
      </w:r>
    </w:p>
    <w:p w14:paraId="4E424277" w14:textId="77777777" w:rsidR="00971546" w:rsidRDefault="00971546">
      <w:pPr>
        <w:snapToGrid w:val="0"/>
        <w:spacing w:beforeLines="50" w:before="156" w:after="50"/>
        <w:ind w:firstLineChars="200" w:firstLine="640"/>
        <w:rPr>
          <w:rFonts w:ascii="宋体" w:hAnsi="宋体" w:cs="仿宋_GB2312" w:hint="eastAsia"/>
          <w:bCs/>
          <w:sz w:val="32"/>
          <w:szCs w:val="32"/>
        </w:rPr>
      </w:pPr>
    </w:p>
    <w:p w14:paraId="622DC0A8" w14:textId="77777777" w:rsidR="00971546" w:rsidRDefault="00000000">
      <w:pPr>
        <w:pStyle w:val="a3"/>
        <w:snapToGrid w:val="0"/>
        <w:spacing w:before="50" w:after="50"/>
        <w:ind w:firstLineChars="300" w:firstLine="960"/>
        <w:rPr>
          <w:rFonts w:ascii="宋体" w:hAnsi="宋体" w:cs="仿宋_GB2312" w:hint="eastAsia"/>
          <w:bCs/>
          <w:sz w:val="32"/>
          <w:szCs w:val="32"/>
        </w:rPr>
      </w:pPr>
      <w:r>
        <w:rPr>
          <w:rFonts w:ascii="宋体" w:hAnsi="宋体" w:cs="仿宋_GB2312" w:hint="eastAsia"/>
          <w:bCs/>
          <w:sz w:val="32"/>
          <w:szCs w:val="32"/>
        </w:rPr>
        <w:t>供应商地址：</w:t>
      </w:r>
    </w:p>
    <w:p w14:paraId="6F127D9E" w14:textId="77777777" w:rsidR="00971546" w:rsidRDefault="00971546">
      <w:pPr>
        <w:pStyle w:val="a3"/>
        <w:snapToGrid w:val="0"/>
        <w:spacing w:before="50" w:after="50"/>
        <w:ind w:firstLineChars="225" w:firstLine="720"/>
        <w:rPr>
          <w:rFonts w:ascii="宋体" w:hAnsi="宋体" w:cs="仿宋_GB2312" w:hint="eastAsia"/>
          <w:bCs/>
          <w:sz w:val="32"/>
          <w:szCs w:val="32"/>
        </w:rPr>
      </w:pPr>
    </w:p>
    <w:p w14:paraId="1ADD86CA" w14:textId="77777777" w:rsidR="00971546" w:rsidRDefault="00971546">
      <w:pPr>
        <w:pStyle w:val="a3"/>
        <w:snapToGrid w:val="0"/>
        <w:spacing w:before="50" w:after="50"/>
        <w:ind w:firstLineChars="400" w:firstLine="1280"/>
        <w:rPr>
          <w:rFonts w:ascii="宋体" w:hAnsi="宋体" w:cs="仿宋_GB2312" w:hint="eastAsia"/>
          <w:bCs/>
          <w:sz w:val="32"/>
          <w:szCs w:val="32"/>
        </w:rPr>
      </w:pPr>
    </w:p>
    <w:p w14:paraId="53E1C07A" w14:textId="77777777" w:rsidR="00971546" w:rsidRDefault="00971546">
      <w:pPr>
        <w:pStyle w:val="a8"/>
        <w:rPr>
          <w:rFonts w:ascii="宋体" w:hAnsi="宋体" w:cs="仿宋_GB2312" w:hint="eastAsia"/>
          <w:sz w:val="32"/>
          <w:szCs w:val="32"/>
        </w:rPr>
      </w:pPr>
    </w:p>
    <w:p w14:paraId="281364B8" w14:textId="77777777" w:rsidR="00971546" w:rsidRDefault="00971546">
      <w:pPr>
        <w:pStyle w:val="a8"/>
        <w:rPr>
          <w:rFonts w:ascii="宋体" w:hAnsi="宋体" w:cs="仿宋_GB2312" w:hint="eastAsia"/>
          <w:sz w:val="32"/>
          <w:szCs w:val="32"/>
        </w:rPr>
      </w:pPr>
    </w:p>
    <w:p w14:paraId="2F50BBB3" w14:textId="77777777" w:rsidR="00971546" w:rsidRDefault="00971546">
      <w:pPr>
        <w:pStyle w:val="a8"/>
        <w:rPr>
          <w:rFonts w:ascii="宋体" w:hAnsi="宋体" w:cs="仿宋_GB2312" w:hint="eastAsia"/>
          <w:sz w:val="32"/>
          <w:szCs w:val="32"/>
        </w:rPr>
      </w:pPr>
    </w:p>
    <w:p w14:paraId="1CE284B5" w14:textId="77777777" w:rsidR="00971546" w:rsidRDefault="00971546">
      <w:pPr>
        <w:pStyle w:val="a8"/>
        <w:rPr>
          <w:rFonts w:ascii="宋体" w:hAnsi="宋体" w:cs="仿宋_GB2312" w:hint="eastAsia"/>
          <w:sz w:val="32"/>
          <w:szCs w:val="32"/>
        </w:rPr>
      </w:pPr>
    </w:p>
    <w:p w14:paraId="111E459D" w14:textId="77777777" w:rsidR="00971546" w:rsidRDefault="00971546">
      <w:pPr>
        <w:pStyle w:val="a8"/>
        <w:rPr>
          <w:rFonts w:ascii="宋体" w:hAnsi="宋体" w:cs="仿宋_GB2312" w:hint="eastAsia"/>
          <w:sz w:val="32"/>
          <w:szCs w:val="32"/>
        </w:rPr>
      </w:pPr>
    </w:p>
    <w:p w14:paraId="33692723" w14:textId="77777777" w:rsidR="00971546" w:rsidRDefault="00971546">
      <w:pPr>
        <w:pStyle w:val="a8"/>
        <w:rPr>
          <w:rFonts w:ascii="宋体" w:hAnsi="宋体" w:cs="仿宋_GB2312" w:hint="eastAsia"/>
          <w:sz w:val="32"/>
          <w:szCs w:val="32"/>
        </w:rPr>
      </w:pPr>
    </w:p>
    <w:p w14:paraId="37E26E11" w14:textId="77777777" w:rsidR="00971546" w:rsidRDefault="00971546">
      <w:pPr>
        <w:pStyle w:val="a8"/>
        <w:rPr>
          <w:rFonts w:ascii="宋体" w:hAnsi="宋体" w:cs="仿宋_GB2312" w:hint="eastAsia"/>
          <w:sz w:val="32"/>
          <w:szCs w:val="32"/>
        </w:rPr>
      </w:pPr>
    </w:p>
    <w:p w14:paraId="7BEEA48F" w14:textId="77777777" w:rsidR="00971546" w:rsidRDefault="00971546">
      <w:pPr>
        <w:pStyle w:val="a8"/>
        <w:rPr>
          <w:rFonts w:ascii="宋体" w:hAnsi="宋体" w:cs="仿宋_GB2312" w:hint="eastAsia"/>
          <w:sz w:val="32"/>
          <w:szCs w:val="32"/>
        </w:rPr>
      </w:pPr>
    </w:p>
    <w:p w14:paraId="72B7A635" w14:textId="77777777" w:rsidR="00971546" w:rsidRDefault="00971546">
      <w:pPr>
        <w:pStyle w:val="a8"/>
        <w:rPr>
          <w:rFonts w:ascii="宋体" w:hAnsi="宋体" w:cs="仿宋_GB2312" w:hint="eastAsia"/>
          <w:sz w:val="32"/>
          <w:szCs w:val="32"/>
        </w:rPr>
      </w:pPr>
    </w:p>
    <w:p w14:paraId="33BF125D" w14:textId="77777777" w:rsidR="00971546" w:rsidRDefault="00971546">
      <w:pPr>
        <w:pStyle w:val="a8"/>
        <w:rPr>
          <w:rFonts w:ascii="宋体" w:hAnsi="宋体" w:cs="仿宋_GB2312" w:hint="eastAsia"/>
          <w:sz w:val="32"/>
          <w:szCs w:val="32"/>
        </w:rPr>
      </w:pPr>
    </w:p>
    <w:p w14:paraId="630BFCBC" w14:textId="77777777" w:rsidR="00971546" w:rsidRDefault="00971546">
      <w:pPr>
        <w:pStyle w:val="a8"/>
        <w:rPr>
          <w:rFonts w:ascii="宋体" w:hAnsi="宋体" w:cs="仿宋_GB2312" w:hint="eastAsia"/>
          <w:sz w:val="32"/>
          <w:szCs w:val="32"/>
        </w:rPr>
      </w:pPr>
    </w:p>
    <w:p w14:paraId="31D7194D" w14:textId="77777777" w:rsidR="00971546" w:rsidRDefault="00971546">
      <w:pPr>
        <w:pStyle w:val="a8"/>
        <w:rPr>
          <w:rFonts w:ascii="宋体" w:hAnsi="宋体" w:cs="仿宋_GB2312" w:hint="eastAsia"/>
          <w:sz w:val="32"/>
          <w:szCs w:val="32"/>
        </w:rPr>
      </w:pPr>
    </w:p>
    <w:p w14:paraId="6F44A21C" w14:textId="77777777" w:rsidR="00971546" w:rsidRDefault="00971546">
      <w:pPr>
        <w:pStyle w:val="a8"/>
        <w:jc w:val="both"/>
        <w:rPr>
          <w:rFonts w:ascii="宋体" w:hAnsi="宋体" w:cs="仿宋_GB2312" w:hint="eastAsia"/>
          <w:sz w:val="32"/>
          <w:szCs w:val="32"/>
        </w:rPr>
      </w:pPr>
    </w:p>
    <w:p w14:paraId="0C6B0D30" w14:textId="77777777" w:rsidR="00971546" w:rsidRDefault="00000000">
      <w:pPr>
        <w:spacing w:line="52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36"/>
          <w:szCs w:val="36"/>
        </w:rPr>
        <w:lastRenderedPageBreak/>
        <w:t>报 价 表（格式）</w:t>
      </w:r>
    </w:p>
    <w:p w14:paraId="39E25661" w14:textId="77777777" w:rsidR="00971546" w:rsidRDefault="00971546">
      <w:pPr>
        <w:spacing w:line="440" w:lineRule="exact"/>
        <w:jc w:val="center"/>
        <w:rPr>
          <w:rFonts w:ascii="方正小标宋简体" w:eastAsia="方正小标宋简体" w:hAnsi="方正小标宋简体" w:cs="方正小标宋简体" w:hint="eastAsia"/>
          <w:bCs/>
          <w:sz w:val="32"/>
          <w:szCs w:val="32"/>
        </w:rPr>
      </w:pPr>
    </w:p>
    <w:p w14:paraId="0CAB1235" w14:textId="30F16C65" w:rsidR="00971546" w:rsidRDefault="00000000">
      <w:pPr>
        <w:spacing w:line="360" w:lineRule="auto"/>
        <w:contextualSpacing/>
        <w:rPr>
          <w:rFonts w:ascii="宋体" w:hAnsi="宋体" w:cs="仿宋_GB2312" w:hint="eastAsia"/>
          <w:sz w:val="24"/>
          <w:u w:val="single"/>
        </w:rPr>
      </w:pPr>
      <w:r>
        <w:rPr>
          <w:rFonts w:ascii="宋体" w:hAnsi="宋体" w:cs="仿宋_GB2312" w:hint="eastAsia"/>
          <w:sz w:val="24"/>
        </w:rPr>
        <w:t>项目名称：</w:t>
      </w:r>
      <w:bookmarkStart w:id="0" w:name="OLE_LINK13"/>
      <w:bookmarkStart w:id="1" w:name="OLE_LINK12"/>
      <w:r w:rsidR="001B3DC7" w:rsidRPr="001B3DC7">
        <w:rPr>
          <w:rFonts w:ascii="宋体" w:hAnsi="宋体" w:cs="宋体" w:hint="eastAsia"/>
          <w:color w:val="000000"/>
          <w:sz w:val="24"/>
          <w:u w:val="single"/>
        </w:rPr>
        <w:t>四川省第二退役军人医院（红桥院区、永安院区、元通院区）2026</w:t>
      </w:r>
      <w:bookmarkEnd w:id="0"/>
      <w:r w:rsidR="001B3DC7" w:rsidRPr="001B3DC7">
        <w:rPr>
          <w:rFonts w:ascii="宋体" w:hAnsi="宋体" w:cs="宋体" w:hint="eastAsia"/>
          <w:color w:val="000000"/>
          <w:sz w:val="24"/>
          <w:u w:val="single"/>
        </w:rPr>
        <w:t>年</w:t>
      </w:r>
      <w:bookmarkEnd w:id="1"/>
      <w:r w:rsidR="008A0719" w:rsidRPr="008A0719">
        <w:rPr>
          <w:rFonts w:ascii="宋体" w:hAnsi="宋体" w:cs="宋体" w:hint="eastAsia"/>
          <w:color w:val="000000"/>
          <w:sz w:val="24"/>
          <w:u w:val="single"/>
        </w:rPr>
        <w:t>安防消防维护保养服务和智慧消防建设</w:t>
      </w:r>
      <w:r>
        <w:rPr>
          <w:rFonts w:ascii="宋体" w:hAnsi="宋体" w:cs="仿宋_GB2312" w:hint="eastAsia"/>
          <w:sz w:val="24"/>
        </w:rPr>
        <w:t xml:space="preserve">  </w:t>
      </w:r>
    </w:p>
    <w:p w14:paraId="3B379FAA" w14:textId="77777777" w:rsidR="00971546" w:rsidRDefault="00000000">
      <w:pPr>
        <w:spacing w:line="360" w:lineRule="auto"/>
        <w:contextualSpacing/>
        <w:rPr>
          <w:rFonts w:ascii="宋体" w:hAnsi="宋体" w:cs="仿宋_GB2312" w:hint="eastAsia"/>
          <w:sz w:val="24"/>
        </w:rPr>
      </w:pPr>
      <w:r>
        <w:rPr>
          <w:rFonts w:ascii="宋体" w:hAnsi="宋体" w:cs="宋体" w:hint="eastAsia"/>
          <w:sz w:val="24"/>
        </w:rPr>
        <w:t>供应商</w:t>
      </w:r>
      <w:r>
        <w:rPr>
          <w:rFonts w:ascii="宋体" w:hAnsi="宋体" w:cs="仿宋_GB2312" w:hint="eastAsia"/>
          <w:sz w:val="24"/>
        </w:rPr>
        <w:t>名称：</w:t>
      </w:r>
      <w:r>
        <w:rPr>
          <w:rFonts w:ascii="宋体" w:hAnsi="宋体" w:cs="仿宋_GB2312" w:hint="eastAsia"/>
          <w:sz w:val="24"/>
          <w:u w:val="single"/>
        </w:rPr>
        <w:t xml:space="preserve">              </w:t>
      </w:r>
      <w:r>
        <w:rPr>
          <w:rFonts w:ascii="宋体" w:hAnsi="宋体" w:cs="仿宋_GB2312" w:hint="eastAsia"/>
          <w:sz w:val="24"/>
        </w:rPr>
        <w:t xml:space="preserve">   </w:t>
      </w:r>
    </w:p>
    <w:p w14:paraId="3773089F" w14:textId="77777777" w:rsidR="00971546" w:rsidRDefault="00000000">
      <w:pPr>
        <w:spacing w:line="360" w:lineRule="auto"/>
        <w:contextualSpacing/>
        <w:rPr>
          <w:rFonts w:ascii="宋体" w:hAnsi="宋体" w:cs="仿宋_GB2312" w:hint="eastAsia"/>
          <w:sz w:val="24"/>
        </w:rPr>
      </w:pPr>
      <w:r>
        <w:rPr>
          <w:rFonts w:ascii="宋体" w:hAnsi="宋体" w:cs="仿宋_GB2312" w:hint="eastAsia"/>
          <w:sz w:val="24"/>
        </w:rPr>
        <w:t xml:space="preserve">                                                                      单位：元</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608"/>
        <w:gridCol w:w="1080"/>
        <w:gridCol w:w="1305"/>
        <w:gridCol w:w="3289"/>
      </w:tblGrid>
      <w:tr w:rsidR="00971546" w14:paraId="63A71159" w14:textId="77777777">
        <w:trPr>
          <w:cantSplit/>
          <w:trHeight w:val="797"/>
          <w:jc w:val="center"/>
        </w:trPr>
        <w:tc>
          <w:tcPr>
            <w:tcW w:w="703" w:type="dxa"/>
            <w:tcBorders>
              <w:top w:val="single" w:sz="4" w:space="0" w:color="auto"/>
              <w:left w:val="single" w:sz="4" w:space="0" w:color="auto"/>
              <w:bottom w:val="single" w:sz="4" w:space="0" w:color="auto"/>
              <w:right w:val="single" w:sz="4" w:space="0" w:color="auto"/>
            </w:tcBorders>
            <w:vAlign w:val="center"/>
          </w:tcPr>
          <w:p w14:paraId="3AA29F60" w14:textId="77777777" w:rsidR="00971546" w:rsidRDefault="00000000">
            <w:pPr>
              <w:spacing w:line="360" w:lineRule="auto"/>
              <w:jc w:val="center"/>
              <w:rPr>
                <w:rFonts w:ascii="宋体" w:hAnsi="宋体" w:cs="宋体" w:hint="eastAsia"/>
                <w:sz w:val="24"/>
              </w:rPr>
            </w:pPr>
            <w:r>
              <w:rPr>
                <w:rFonts w:ascii="宋体" w:hAnsi="宋体" w:cs="宋体" w:hint="eastAsia"/>
                <w:sz w:val="24"/>
              </w:rPr>
              <w:t>序号</w:t>
            </w:r>
          </w:p>
        </w:tc>
        <w:tc>
          <w:tcPr>
            <w:tcW w:w="3608" w:type="dxa"/>
            <w:tcBorders>
              <w:top w:val="single" w:sz="4" w:space="0" w:color="auto"/>
              <w:left w:val="single" w:sz="4" w:space="0" w:color="auto"/>
              <w:bottom w:val="single" w:sz="4" w:space="0" w:color="auto"/>
              <w:right w:val="single" w:sz="4" w:space="0" w:color="auto"/>
            </w:tcBorders>
            <w:vAlign w:val="center"/>
          </w:tcPr>
          <w:p w14:paraId="09ABD514" w14:textId="77777777" w:rsidR="00971546" w:rsidRDefault="00000000">
            <w:pPr>
              <w:spacing w:line="360" w:lineRule="auto"/>
              <w:jc w:val="center"/>
              <w:rPr>
                <w:rFonts w:ascii="宋体" w:hAnsi="宋体" w:cs="宋体" w:hint="eastAsia"/>
                <w:sz w:val="24"/>
              </w:rPr>
            </w:pPr>
            <w:r>
              <w:rPr>
                <w:rFonts w:ascii="宋体" w:hAnsi="宋体" w:cs="宋体" w:hint="eastAsia"/>
                <w:bCs/>
                <w:sz w:val="24"/>
              </w:rPr>
              <w:t>采购标的名称</w:t>
            </w:r>
          </w:p>
        </w:tc>
        <w:tc>
          <w:tcPr>
            <w:tcW w:w="1080" w:type="dxa"/>
            <w:tcBorders>
              <w:top w:val="single" w:sz="4" w:space="0" w:color="auto"/>
              <w:left w:val="single" w:sz="4" w:space="0" w:color="auto"/>
              <w:bottom w:val="single" w:sz="4" w:space="0" w:color="auto"/>
              <w:right w:val="single" w:sz="4" w:space="0" w:color="auto"/>
            </w:tcBorders>
            <w:vAlign w:val="center"/>
          </w:tcPr>
          <w:p w14:paraId="739DE648" w14:textId="77777777" w:rsidR="00971546" w:rsidRDefault="00000000">
            <w:pPr>
              <w:spacing w:line="360" w:lineRule="auto"/>
              <w:jc w:val="center"/>
              <w:rPr>
                <w:rFonts w:ascii="宋体" w:hAnsi="宋体" w:cs="宋体" w:hint="eastAsia"/>
                <w:sz w:val="24"/>
              </w:rPr>
            </w:pPr>
            <w:r>
              <w:rPr>
                <w:rFonts w:ascii="宋体" w:hAnsi="宋体" w:cs="宋体" w:hint="eastAsia"/>
                <w:sz w:val="24"/>
              </w:rPr>
              <w:t>单位</w:t>
            </w:r>
          </w:p>
        </w:tc>
        <w:tc>
          <w:tcPr>
            <w:tcW w:w="1305" w:type="dxa"/>
            <w:tcBorders>
              <w:top w:val="single" w:sz="4" w:space="0" w:color="auto"/>
              <w:left w:val="single" w:sz="4" w:space="0" w:color="auto"/>
              <w:bottom w:val="single" w:sz="4" w:space="0" w:color="auto"/>
              <w:right w:val="single" w:sz="4" w:space="0" w:color="auto"/>
            </w:tcBorders>
            <w:vAlign w:val="center"/>
          </w:tcPr>
          <w:p w14:paraId="4927C09F" w14:textId="77777777" w:rsidR="00971546" w:rsidRDefault="00000000">
            <w:pPr>
              <w:spacing w:line="360" w:lineRule="auto"/>
              <w:jc w:val="center"/>
              <w:rPr>
                <w:rFonts w:ascii="宋体" w:hAnsi="宋体" w:cs="宋体" w:hint="eastAsia"/>
                <w:sz w:val="24"/>
              </w:rPr>
            </w:pPr>
            <w:r>
              <w:rPr>
                <w:rFonts w:ascii="宋体" w:hAnsi="宋体" w:cs="宋体" w:hint="eastAsia"/>
                <w:sz w:val="24"/>
              </w:rPr>
              <w:t>数量</w:t>
            </w:r>
          </w:p>
        </w:tc>
        <w:tc>
          <w:tcPr>
            <w:tcW w:w="3289" w:type="dxa"/>
            <w:tcBorders>
              <w:top w:val="single" w:sz="4" w:space="0" w:color="auto"/>
              <w:left w:val="single" w:sz="4" w:space="0" w:color="auto"/>
              <w:bottom w:val="single" w:sz="4" w:space="0" w:color="auto"/>
              <w:right w:val="single" w:sz="4" w:space="0" w:color="auto"/>
            </w:tcBorders>
            <w:vAlign w:val="center"/>
          </w:tcPr>
          <w:p w14:paraId="5ED137AE" w14:textId="77777777" w:rsidR="00971546" w:rsidRDefault="00000000">
            <w:pPr>
              <w:spacing w:line="360" w:lineRule="auto"/>
              <w:jc w:val="center"/>
              <w:rPr>
                <w:rFonts w:ascii="宋体" w:hAnsi="宋体" w:cs="宋体" w:hint="eastAsia"/>
                <w:sz w:val="24"/>
              </w:rPr>
            </w:pPr>
            <w:r>
              <w:rPr>
                <w:rFonts w:ascii="宋体" w:hAnsi="宋体" w:cs="宋体" w:hint="eastAsia"/>
                <w:sz w:val="24"/>
              </w:rPr>
              <w:t>报价金额</w:t>
            </w:r>
          </w:p>
        </w:tc>
      </w:tr>
      <w:tr w:rsidR="00971546" w14:paraId="6961E90E" w14:textId="77777777">
        <w:trPr>
          <w:cantSplit/>
          <w:trHeight w:val="132"/>
          <w:jc w:val="center"/>
        </w:trPr>
        <w:tc>
          <w:tcPr>
            <w:tcW w:w="703" w:type="dxa"/>
            <w:tcBorders>
              <w:top w:val="single" w:sz="4" w:space="0" w:color="auto"/>
              <w:left w:val="single" w:sz="4" w:space="0" w:color="auto"/>
              <w:bottom w:val="single" w:sz="4" w:space="0" w:color="auto"/>
              <w:right w:val="single" w:sz="4" w:space="0" w:color="auto"/>
            </w:tcBorders>
            <w:vAlign w:val="center"/>
          </w:tcPr>
          <w:p w14:paraId="7FDA1BE1" w14:textId="77777777" w:rsidR="00971546" w:rsidRDefault="00000000">
            <w:pPr>
              <w:spacing w:line="360" w:lineRule="auto"/>
              <w:jc w:val="center"/>
              <w:rPr>
                <w:rFonts w:ascii="宋体" w:hAnsi="宋体" w:cs="宋体" w:hint="eastAsia"/>
                <w:sz w:val="24"/>
              </w:rPr>
            </w:pPr>
            <w:r>
              <w:rPr>
                <w:rFonts w:cs="宋体" w:hint="eastAsia"/>
                <w:sz w:val="24"/>
              </w:rPr>
              <w:t>1</w:t>
            </w:r>
          </w:p>
        </w:tc>
        <w:tc>
          <w:tcPr>
            <w:tcW w:w="3608" w:type="dxa"/>
            <w:tcBorders>
              <w:top w:val="single" w:sz="4" w:space="0" w:color="auto"/>
              <w:left w:val="single" w:sz="4" w:space="0" w:color="auto"/>
              <w:right w:val="single" w:sz="4" w:space="0" w:color="auto"/>
            </w:tcBorders>
            <w:vAlign w:val="center"/>
          </w:tcPr>
          <w:p w14:paraId="2B7C4E8E" w14:textId="672384A2" w:rsidR="00971546" w:rsidRPr="001B3DC7" w:rsidRDefault="001B3DC7">
            <w:pPr>
              <w:widowControl/>
              <w:jc w:val="left"/>
              <w:textAlignment w:val="center"/>
              <w:rPr>
                <w:rFonts w:ascii="宋体" w:hAnsi="宋体" w:cs="宋体" w:hint="eastAsia"/>
                <w:color w:val="000000"/>
                <w:sz w:val="24"/>
              </w:rPr>
            </w:pPr>
            <w:r w:rsidRPr="001B3DC7">
              <w:rPr>
                <w:rFonts w:ascii="宋体" w:hAnsi="宋体" w:cs="宋体" w:hint="eastAsia"/>
                <w:color w:val="000000"/>
                <w:sz w:val="24"/>
              </w:rPr>
              <w:t>四川省第二退役军人医院（红桥院区、永安院区、元通院区）2026年</w:t>
            </w:r>
            <w:r w:rsidR="008A0719">
              <w:rPr>
                <w:rFonts w:ascii="宋体" w:hAnsi="宋体" w:cs="宋体" w:hint="eastAsia"/>
                <w:color w:val="000000"/>
                <w:sz w:val="24"/>
              </w:rPr>
              <w:t>安防</w:t>
            </w:r>
            <w:r w:rsidRPr="001B3DC7">
              <w:rPr>
                <w:rFonts w:ascii="宋体" w:hAnsi="宋体" w:cs="宋体" w:hint="eastAsia"/>
                <w:color w:val="000000"/>
                <w:sz w:val="24"/>
              </w:rPr>
              <w:t>维护保养服务</w:t>
            </w:r>
          </w:p>
        </w:tc>
        <w:tc>
          <w:tcPr>
            <w:tcW w:w="1080" w:type="dxa"/>
            <w:tcBorders>
              <w:top w:val="single" w:sz="4" w:space="0" w:color="auto"/>
              <w:left w:val="single" w:sz="4" w:space="0" w:color="auto"/>
              <w:right w:val="single" w:sz="4" w:space="0" w:color="auto"/>
            </w:tcBorders>
            <w:vAlign w:val="center"/>
          </w:tcPr>
          <w:p w14:paraId="753D7E7D" w14:textId="77777777" w:rsidR="00971546" w:rsidRDefault="00000000">
            <w:pPr>
              <w:widowControl/>
              <w:jc w:val="center"/>
              <w:textAlignment w:val="center"/>
              <w:rPr>
                <w:rFonts w:ascii="宋体" w:hAnsi="宋体" w:cs="宋体" w:hint="eastAsia"/>
                <w:color w:val="000000"/>
                <w:sz w:val="24"/>
              </w:rPr>
            </w:pPr>
            <w:r>
              <w:rPr>
                <w:rFonts w:ascii="方正仿宋_GB2312" w:eastAsia="方正仿宋_GB2312" w:hAnsi="方正仿宋_GB2312" w:cs="方正仿宋_GB2312" w:hint="eastAsia"/>
                <w:color w:val="000000"/>
                <w:sz w:val="28"/>
                <w:szCs w:val="28"/>
              </w:rPr>
              <w:t>年</w:t>
            </w:r>
          </w:p>
        </w:tc>
        <w:tc>
          <w:tcPr>
            <w:tcW w:w="1305" w:type="dxa"/>
            <w:tcBorders>
              <w:top w:val="single" w:sz="4" w:space="0" w:color="auto"/>
              <w:left w:val="single" w:sz="4" w:space="0" w:color="auto"/>
              <w:right w:val="single" w:sz="4" w:space="0" w:color="auto"/>
            </w:tcBorders>
            <w:vAlign w:val="center"/>
          </w:tcPr>
          <w:p w14:paraId="08E1E045" w14:textId="77777777" w:rsidR="00971546" w:rsidRDefault="00000000">
            <w:pPr>
              <w:widowControl/>
              <w:jc w:val="center"/>
              <w:textAlignment w:val="center"/>
              <w:rPr>
                <w:rFonts w:ascii="宋体" w:hAnsi="宋体" w:cs="宋体" w:hint="eastAsia"/>
                <w:color w:val="000000"/>
                <w:sz w:val="24"/>
              </w:rPr>
            </w:pPr>
            <w:r>
              <w:rPr>
                <w:rFonts w:cs="宋体" w:hint="eastAsia"/>
                <w:color w:val="000000"/>
                <w:kern w:val="0"/>
                <w:sz w:val="28"/>
                <w:szCs w:val="28"/>
                <w:lang w:bidi="ar"/>
              </w:rPr>
              <w:t>1</w:t>
            </w:r>
          </w:p>
        </w:tc>
        <w:tc>
          <w:tcPr>
            <w:tcW w:w="3289" w:type="dxa"/>
            <w:tcBorders>
              <w:top w:val="single" w:sz="4" w:space="0" w:color="auto"/>
              <w:left w:val="single" w:sz="4" w:space="0" w:color="auto"/>
              <w:right w:val="single" w:sz="4" w:space="0" w:color="auto"/>
            </w:tcBorders>
            <w:vAlign w:val="center"/>
          </w:tcPr>
          <w:p w14:paraId="2731ED39" w14:textId="77777777" w:rsidR="00971546" w:rsidRDefault="00971546">
            <w:pPr>
              <w:spacing w:line="360" w:lineRule="auto"/>
              <w:jc w:val="center"/>
              <w:rPr>
                <w:rFonts w:ascii="宋体" w:hAnsi="宋体" w:cs="宋体" w:hint="eastAsia"/>
                <w:sz w:val="24"/>
              </w:rPr>
            </w:pPr>
          </w:p>
        </w:tc>
      </w:tr>
      <w:tr w:rsidR="008A0719" w14:paraId="1701FAA7" w14:textId="77777777">
        <w:trPr>
          <w:cantSplit/>
          <w:trHeight w:val="132"/>
          <w:jc w:val="center"/>
        </w:trPr>
        <w:tc>
          <w:tcPr>
            <w:tcW w:w="703" w:type="dxa"/>
            <w:tcBorders>
              <w:top w:val="single" w:sz="4" w:space="0" w:color="auto"/>
              <w:left w:val="single" w:sz="4" w:space="0" w:color="auto"/>
              <w:bottom w:val="single" w:sz="4" w:space="0" w:color="auto"/>
              <w:right w:val="single" w:sz="4" w:space="0" w:color="auto"/>
            </w:tcBorders>
            <w:vAlign w:val="center"/>
          </w:tcPr>
          <w:p w14:paraId="6B81B6A7" w14:textId="41F9998E" w:rsidR="008A0719" w:rsidRDefault="008A0719">
            <w:pPr>
              <w:spacing w:line="360" w:lineRule="auto"/>
              <w:jc w:val="center"/>
              <w:rPr>
                <w:rFonts w:cs="宋体" w:hint="eastAsia"/>
                <w:sz w:val="24"/>
              </w:rPr>
            </w:pPr>
            <w:r>
              <w:rPr>
                <w:rFonts w:cs="宋体" w:hint="eastAsia"/>
                <w:sz w:val="24"/>
              </w:rPr>
              <w:t>2</w:t>
            </w:r>
          </w:p>
        </w:tc>
        <w:tc>
          <w:tcPr>
            <w:tcW w:w="3608" w:type="dxa"/>
            <w:tcBorders>
              <w:top w:val="single" w:sz="4" w:space="0" w:color="auto"/>
              <w:left w:val="single" w:sz="4" w:space="0" w:color="auto"/>
              <w:right w:val="single" w:sz="4" w:space="0" w:color="auto"/>
            </w:tcBorders>
            <w:vAlign w:val="center"/>
          </w:tcPr>
          <w:p w14:paraId="6A490759" w14:textId="2264F49F" w:rsidR="008A0719" w:rsidRPr="001B3DC7" w:rsidRDefault="008A0719">
            <w:pPr>
              <w:widowControl/>
              <w:jc w:val="left"/>
              <w:textAlignment w:val="center"/>
              <w:rPr>
                <w:rFonts w:ascii="宋体" w:hAnsi="宋体" w:cs="宋体" w:hint="eastAsia"/>
                <w:color w:val="000000"/>
                <w:sz w:val="24"/>
              </w:rPr>
            </w:pPr>
            <w:r w:rsidRPr="001B3DC7">
              <w:rPr>
                <w:rFonts w:ascii="宋体" w:hAnsi="宋体" w:cs="宋体" w:hint="eastAsia"/>
                <w:color w:val="000000"/>
                <w:sz w:val="24"/>
              </w:rPr>
              <w:t>四川省第二退役军人医院（红桥院区、永安院区、元通院区）2026年消防维护保养服务</w:t>
            </w:r>
          </w:p>
        </w:tc>
        <w:tc>
          <w:tcPr>
            <w:tcW w:w="1080" w:type="dxa"/>
            <w:tcBorders>
              <w:top w:val="single" w:sz="4" w:space="0" w:color="auto"/>
              <w:left w:val="single" w:sz="4" w:space="0" w:color="auto"/>
              <w:right w:val="single" w:sz="4" w:space="0" w:color="auto"/>
            </w:tcBorders>
            <w:vAlign w:val="center"/>
          </w:tcPr>
          <w:p w14:paraId="0EABC3B7" w14:textId="77777777" w:rsidR="008A0719" w:rsidRDefault="008A0719">
            <w:pPr>
              <w:widowControl/>
              <w:jc w:val="center"/>
              <w:textAlignment w:val="center"/>
              <w:rPr>
                <w:rFonts w:ascii="方正仿宋_GB2312" w:eastAsia="方正仿宋_GB2312" w:hAnsi="方正仿宋_GB2312" w:cs="方正仿宋_GB2312" w:hint="eastAsia"/>
                <w:color w:val="000000"/>
                <w:sz w:val="28"/>
                <w:szCs w:val="28"/>
              </w:rPr>
            </w:pPr>
          </w:p>
        </w:tc>
        <w:tc>
          <w:tcPr>
            <w:tcW w:w="1305" w:type="dxa"/>
            <w:tcBorders>
              <w:top w:val="single" w:sz="4" w:space="0" w:color="auto"/>
              <w:left w:val="single" w:sz="4" w:space="0" w:color="auto"/>
              <w:right w:val="single" w:sz="4" w:space="0" w:color="auto"/>
            </w:tcBorders>
            <w:vAlign w:val="center"/>
          </w:tcPr>
          <w:p w14:paraId="6E8009E9" w14:textId="77777777" w:rsidR="008A0719" w:rsidRDefault="008A0719">
            <w:pPr>
              <w:widowControl/>
              <w:jc w:val="center"/>
              <w:textAlignment w:val="center"/>
              <w:rPr>
                <w:rFonts w:cs="宋体" w:hint="eastAsia"/>
                <w:color w:val="000000"/>
                <w:kern w:val="0"/>
                <w:sz w:val="28"/>
                <w:szCs w:val="28"/>
                <w:lang w:bidi="ar"/>
              </w:rPr>
            </w:pPr>
          </w:p>
        </w:tc>
        <w:tc>
          <w:tcPr>
            <w:tcW w:w="3289" w:type="dxa"/>
            <w:tcBorders>
              <w:top w:val="single" w:sz="4" w:space="0" w:color="auto"/>
              <w:left w:val="single" w:sz="4" w:space="0" w:color="auto"/>
              <w:right w:val="single" w:sz="4" w:space="0" w:color="auto"/>
            </w:tcBorders>
            <w:vAlign w:val="center"/>
          </w:tcPr>
          <w:p w14:paraId="410925F5" w14:textId="77777777" w:rsidR="008A0719" w:rsidRDefault="008A0719">
            <w:pPr>
              <w:spacing w:line="360" w:lineRule="auto"/>
              <w:jc w:val="center"/>
              <w:rPr>
                <w:rFonts w:ascii="宋体" w:hAnsi="宋体" w:cs="宋体" w:hint="eastAsia"/>
                <w:sz w:val="24"/>
              </w:rPr>
            </w:pPr>
          </w:p>
        </w:tc>
      </w:tr>
      <w:tr w:rsidR="008A0719" w14:paraId="68849006" w14:textId="77777777">
        <w:trPr>
          <w:cantSplit/>
          <w:trHeight w:val="132"/>
          <w:jc w:val="center"/>
        </w:trPr>
        <w:tc>
          <w:tcPr>
            <w:tcW w:w="703" w:type="dxa"/>
            <w:tcBorders>
              <w:top w:val="single" w:sz="4" w:space="0" w:color="auto"/>
              <w:left w:val="single" w:sz="4" w:space="0" w:color="auto"/>
              <w:bottom w:val="single" w:sz="4" w:space="0" w:color="auto"/>
              <w:right w:val="single" w:sz="4" w:space="0" w:color="auto"/>
            </w:tcBorders>
            <w:vAlign w:val="center"/>
          </w:tcPr>
          <w:p w14:paraId="6D257A89" w14:textId="40961438" w:rsidR="008A0719" w:rsidRDefault="008A0719">
            <w:pPr>
              <w:spacing w:line="360" w:lineRule="auto"/>
              <w:jc w:val="center"/>
              <w:rPr>
                <w:rFonts w:cs="宋体" w:hint="eastAsia"/>
                <w:sz w:val="24"/>
              </w:rPr>
            </w:pPr>
            <w:r>
              <w:rPr>
                <w:rFonts w:cs="宋体" w:hint="eastAsia"/>
                <w:sz w:val="24"/>
              </w:rPr>
              <w:t>3</w:t>
            </w:r>
          </w:p>
        </w:tc>
        <w:tc>
          <w:tcPr>
            <w:tcW w:w="3608" w:type="dxa"/>
            <w:tcBorders>
              <w:top w:val="single" w:sz="4" w:space="0" w:color="auto"/>
              <w:left w:val="single" w:sz="4" w:space="0" w:color="auto"/>
              <w:right w:val="single" w:sz="4" w:space="0" w:color="auto"/>
            </w:tcBorders>
            <w:vAlign w:val="center"/>
          </w:tcPr>
          <w:p w14:paraId="51DAD39A" w14:textId="0B8039DA" w:rsidR="008A0719" w:rsidRPr="001B3DC7" w:rsidRDefault="008A0719">
            <w:pPr>
              <w:widowControl/>
              <w:jc w:val="left"/>
              <w:textAlignment w:val="center"/>
              <w:rPr>
                <w:rFonts w:ascii="宋体" w:hAnsi="宋体" w:cs="宋体" w:hint="eastAsia"/>
                <w:color w:val="000000"/>
                <w:sz w:val="24"/>
              </w:rPr>
            </w:pPr>
            <w:r w:rsidRPr="001B3DC7">
              <w:rPr>
                <w:rFonts w:ascii="宋体" w:hAnsi="宋体" w:cs="宋体" w:hint="eastAsia"/>
                <w:color w:val="000000"/>
                <w:sz w:val="24"/>
              </w:rPr>
              <w:t>四川省第二退役军人医院（红桥院区、永安院区、元通院区）</w:t>
            </w:r>
            <w:r>
              <w:rPr>
                <w:rFonts w:ascii="宋体" w:hAnsi="宋体" w:cs="宋体" w:hint="eastAsia"/>
                <w:color w:val="000000"/>
                <w:sz w:val="24"/>
              </w:rPr>
              <w:t>智慧消防建设</w:t>
            </w:r>
          </w:p>
        </w:tc>
        <w:tc>
          <w:tcPr>
            <w:tcW w:w="1080" w:type="dxa"/>
            <w:tcBorders>
              <w:top w:val="single" w:sz="4" w:space="0" w:color="auto"/>
              <w:left w:val="single" w:sz="4" w:space="0" w:color="auto"/>
              <w:right w:val="single" w:sz="4" w:space="0" w:color="auto"/>
            </w:tcBorders>
            <w:vAlign w:val="center"/>
          </w:tcPr>
          <w:p w14:paraId="52F4A245" w14:textId="77777777" w:rsidR="008A0719" w:rsidRDefault="008A0719">
            <w:pPr>
              <w:widowControl/>
              <w:jc w:val="center"/>
              <w:textAlignment w:val="center"/>
              <w:rPr>
                <w:rFonts w:ascii="方正仿宋_GB2312" w:eastAsia="方正仿宋_GB2312" w:hAnsi="方正仿宋_GB2312" w:cs="方正仿宋_GB2312" w:hint="eastAsia"/>
                <w:color w:val="000000"/>
                <w:sz w:val="28"/>
                <w:szCs w:val="28"/>
              </w:rPr>
            </w:pPr>
          </w:p>
        </w:tc>
        <w:tc>
          <w:tcPr>
            <w:tcW w:w="1305" w:type="dxa"/>
            <w:tcBorders>
              <w:top w:val="single" w:sz="4" w:space="0" w:color="auto"/>
              <w:left w:val="single" w:sz="4" w:space="0" w:color="auto"/>
              <w:right w:val="single" w:sz="4" w:space="0" w:color="auto"/>
            </w:tcBorders>
            <w:vAlign w:val="center"/>
          </w:tcPr>
          <w:p w14:paraId="0E021D6B" w14:textId="77777777" w:rsidR="008A0719" w:rsidRDefault="008A0719">
            <w:pPr>
              <w:widowControl/>
              <w:jc w:val="center"/>
              <w:textAlignment w:val="center"/>
              <w:rPr>
                <w:rFonts w:cs="宋体" w:hint="eastAsia"/>
                <w:color w:val="000000"/>
                <w:kern w:val="0"/>
                <w:sz w:val="28"/>
                <w:szCs w:val="28"/>
                <w:lang w:bidi="ar"/>
              </w:rPr>
            </w:pPr>
          </w:p>
        </w:tc>
        <w:tc>
          <w:tcPr>
            <w:tcW w:w="3289" w:type="dxa"/>
            <w:tcBorders>
              <w:top w:val="single" w:sz="4" w:space="0" w:color="auto"/>
              <w:left w:val="single" w:sz="4" w:space="0" w:color="auto"/>
              <w:right w:val="single" w:sz="4" w:space="0" w:color="auto"/>
            </w:tcBorders>
            <w:vAlign w:val="center"/>
          </w:tcPr>
          <w:p w14:paraId="022F3804" w14:textId="77777777" w:rsidR="008A0719" w:rsidRDefault="008A0719">
            <w:pPr>
              <w:spacing w:line="360" w:lineRule="auto"/>
              <w:jc w:val="center"/>
              <w:rPr>
                <w:rFonts w:ascii="宋体" w:hAnsi="宋体" w:cs="宋体" w:hint="eastAsia"/>
                <w:sz w:val="24"/>
              </w:rPr>
            </w:pPr>
          </w:p>
        </w:tc>
      </w:tr>
      <w:tr w:rsidR="00971546" w14:paraId="05937353" w14:textId="77777777">
        <w:trPr>
          <w:cantSplit/>
          <w:trHeight w:val="797"/>
          <w:jc w:val="center"/>
        </w:trPr>
        <w:tc>
          <w:tcPr>
            <w:tcW w:w="9985" w:type="dxa"/>
            <w:gridSpan w:val="5"/>
            <w:tcBorders>
              <w:top w:val="single" w:sz="4" w:space="0" w:color="auto"/>
              <w:left w:val="single" w:sz="4" w:space="0" w:color="auto"/>
              <w:bottom w:val="single" w:sz="4" w:space="0" w:color="auto"/>
              <w:right w:val="single" w:sz="4" w:space="0" w:color="auto"/>
            </w:tcBorders>
            <w:vAlign w:val="center"/>
          </w:tcPr>
          <w:p w14:paraId="219D15A9" w14:textId="77777777" w:rsidR="00971546" w:rsidRDefault="00000000">
            <w:pPr>
              <w:snapToGrid w:val="0"/>
              <w:spacing w:before="50" w:after="50" w:line="360" w:lineRule="auto"/>
              <w:rPr>
                <w:rFonts w:ascii="宋体" w:hAnsi="宋体" w:cs="宋体" w:hint="eastAsia"/>
                <w:sz w:val="24"/>
              </w:rPr>
            </w:pPr>
            <w:r>
              <w:rPr>
                <w:rFonts w:ascii="宋体" w:hAnsi="宋体" w:cs="宋体" w:hint="eastAsia"/>
                <w:sz w:val="24"/>
              </w:rPr>
              <w:t>总报价合计金额大写：人民币</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w:t>
            </w:r>
          </w:p>
        </w:tc>
      </w:tr>
      <w:tr w:rsidR="00971546" w14:paraId="4752226A" w14:textId="77777777">
        <w:trPr>
          <w:cantSplit/>
          <w:trHeight w:val="827"/>
          <w:jc w:val="center"/>
        </w:trPr>
        <w:tc>
          <w:tcPr>
            <w:tcW w:w="9985" w:type="dxa"/>
            <w:gridSpan w:val="5"/>
            <w:tcBorders>
              <w:top w:val="single" w:sz="4" w:space="0" w:color="auto"/>
              <w:left w:val="single" w:sz="4" w:space="0" w:color="auto"/>
              <w:bottom w:val="single" w:sz="4" w:space="0" w:color="auto"/>
              <w:right w:val="single" w:sz="4" w:space="0" w:color="auto"/>
            </w:tcBorders>
            <w:vAlign w:val="center"/>
          </w:tcPr>
          <w:p w14:paraId="23442B2E" w14:textId="77777777" w:rsidR="00971546" w:rsidRDefault="00000000">
            <w:pPr>
              <w:snapToGrid w:val="0"/>
              <w:spacing w:before="50" w:after="50" w:line="360" w:lineRule="auto"/>
              <w:rPr>
                <w:rFonts w:ascii="宋体" w:hAnsi="宋体" w:cs="宋体" w:hint="eastAsia"/>
                <w:sz w:val="24"/>
              </w:rPr>
            </w:pPr>
            <w:r>
              <w:rPr>
                <w:rFonts w:ascii="宋体" w:hAnsi="宋体" w:cs="宋体" w:hint="eastAsia"/>
                <w:sz w:val="24"/>
              </w:rPr>
              <w:t>合同履约期：</w:t>
            </w:r>
            <w:r>
              <w:rPr>
                <w:rFonts w:ascii="宋体" w:hAnsi="宋体" w:cs="宋体" w:hint="eastAsia"/>
                <w:sz w:val="24"/>
                <w:u w:val="single"/>
              </w:rPr>
              <w:t xml:space="preserve">   壹年       </w:t>
            </w:r>
            <w:r>
              <w:rPr>
                <w:rFonts w:ascii="宋体" w:hAnsi="宋体" w:cs="宋体" w:hint="eastAsia"/>
                <w:sz w:val="24"/>
              </w:rPr>
              <w:t>。</w:t>
            </w:r>
          </w:p>
        </w:tc>
      </w:tr>
    </w:tbl>
    <w:p w14:paraId="5EBC4F82" w14:textId="77777777" w:rsidR="00971546" w:rsidRDefault="00971546">
      <w:pPr>
        <w:spacing w:line="360" w:lineRule="auto"/>
        <w:contextualSpacing/>
        <w:jc w:val="left"/>
        <w:rPr>
          <w:rFonts w:ascii="宋体" w:hAnsi="宋体" w:cs="仿宋_GB2312" w:hint="eastAsia"/>
          <w:sz w:val="24"/>
        </w:rPr>
      </w:pPr>
    </w:p>
    <w:p w14:paraId="08DC0AD7" w14:textId="77777777" w:rsidR="00971546" w:rsidRDefault="00971546">
      <w:pPr>
        <w:spacing w:line="360" w:lineRule="auto"/>
        <w:contextualSpacing/>
        <w:jc w:val="left"/>
        <w:rPr>
          <w:rFonts w:ascii="宋体" w:hAnsi="宋体" w:cs="仿宋_GB2312" w:hint="eastAsia"/>
          <w:sz w:val="24"/>
        </w:rPr>
      </w:pPr>
    </w:p>
    <w:p w14:paraId="618536CB" w14:textId="77777777" w:rsidR="00971546" w:rsidRDefault="00000000">
      <w:pPr>
        <w:spacing w:line="360" w:lineRule="auto"/>
        <w:contextualSpacing/>
        <w:jc w:val="left"/>
        <w:rPr>
          <w:rFonts w:ascii="宋体" w:hAnsi="宋体" w:cs="仿宋_GB2312" w:hint="eastAsia"/>
          <w:sz w:val="24"/>
        </w:rPr>
      </w:pPr>
      <w:r>
        <w:rPr>
          <w:rFonts w:ascii="宋体" w:hAnsi="宋体" w:cs="仿宋_GB2312" w:hint="eastAsia"/>
          <w:sz w:val="24"/>
        </w:rPr>
        <w:t xml:space="preserve">注: </w:t>
      </w:r>
    </w:p>
    <w:p w14:paraId="2443FA78" w14:textId="77777777" w:rsidR="00971546" w:rsidRDefault="00000000">
      <w:pPr>
        <w:spacing w:line="360" w:lineRule="auto"/>
        <w:ind w:firstLineChars="200" w:firstLine="480"/>
        <w:contextualSpacing/>
        <w:jc w:val="left"/>
        <w:rPr>
          <w:rFonts w:ascii="宋体" w:hAnsi="宋体" w:cs="仿宋_GB2312" w:hint="eastAsia"/>
          <w:sz w:val="24"/>
        </w:rPr>
      </w:pPr>
      <w:r>
        <w:rPr>
          <w:rFonts w:cs="仿宋_GB2312" w:hint="eastAsia"/>
          <w:sz w:val="24"/>
        </w:rPr>
        <w:t>1</w:t>
      </w:r>
      <w:r>
        <w:rPr>
          <w:rFonts w:ascii="宋体" w:hAnsi="宋体" w:cs="仿宋_GB2312" w:hint="eastAsia"/>
          <w:sz w:val="24"/>
        </w:rPr>
        <w:t>. 供应商的报价表必须加盖供应商公章并由法定代表人或者委托代理人签字，</w:t>
      </w:r>
      <w:r>
        <w:rPr>
          <w:rFonts w:ascii="宋体" w:hAnsi="宋体" w:cs="仿宋_GB2312" w:hint="eastAsia"/>
          <w:b/>
          <w:sz w:val="24"/>
        </w:rPr>
        <w:t>否则其报价文件按无效处理</w:t>
      </w:r>
      <w:r>
        <w:rPr>
          <w:rFonts w:ascii="宋体" w:hAnsi="宋体" w:cs="仿宋_GB2312" w:hint="eastAsia"/>
          <w:sz w:val="24"/>
        </w:rPr>
        <w:t>。</w:t>
      </w:r>
    </w:p>
    <w:p w14:paraId="261D5A16" w14:textId="77777777" w:rsidR="00971546" w:rsidRDefault="00000000">
      <w:pPr>
        <w:spacing w:line="360" w:lineRule="auto"/>
        <w:ind w:firstLineChars="200" w:firstLine="480"/>
        <w:contextualSpacing/>
        <w:jc w:val="left"/>
        <w:rPr>
          <w:rFonts w:ascii="宋体" w:hAnsi="宋体" w:cs="仿宋_GB2312" w:hint="eastAsia"/>
          <w:b/>
          <w:sz w:val="24"/>
        </w:rPr>
      </w:pPr>
      <w:r>
        <w:rPr>
          <w:rFonts w:cs="仿宋_GB2312" w:hint="eastAsia"/>
          <w:bCs/>
          <w:sz w:val="24"/>
        </w:rPr>
        <w:t>2</w:t>
      </w:r>
      <w:r>
        <w:rPr>
          <w:rFonts w:ascii="宋体" w:hAnsi="宋体" w:cs="仿宋_GB2312" w:hint="eastAsia"/>
          <w:bCs/>
          <w:sz w:val="24"/>
        </w:rPr>
        <w:t>.</w:t>
      </w:r>
      <w:r>
        <w:rPr>
          <w:rFonts w:ascii="宋体" w:hAnsi="宋体" w:cs="仿宋_GB2312" w:hint="eastAsia"/>
          <w:sz w:val="24"/>
        </w:rPr>
        <w:t xml:space="preserve"> 报价一经涂改，应在涂改处加盖供应商公章或者由法定代表人或者授权委托人签字</w:t>
      </w:r>
      <w:r>
        <w:rPr>
          <w:rFonts w:ascii="宋体" w:hAnsi="宋体" w:cs="仿宋_GB2312" w:hint="eastAsia"/>
          <w:b/>
          <w:sz w:val="24"/>
        </w:rPr>
        <w:t>，否则其报价文件按无效处理。</w:t>
      </w:r>
    </w:p>
    <w:p w14:paraId="5D79CDEC" w14:textId="77777777" w:rsidR="00971546" w:rsidRDefault="00971546">
      <w:pPr>
        <w:spacing w:line="360" w:lineRule="auto"/>
        <w:ind w:rightChars="-389" w:right="-817"/>
        <w:contextualSpacing/>
        <w:rPr>
          <w:rFonts w:ascii="宋体" w:hAnsi="宋体" w:cs="仿宋_GB2312" w:hint="eastAsia"/>
          <w:sz w:val="24"/>
        </w:rPr>
      </w:pPr>
    </w:p>
    <w:p w14:paraId="708C8BE1" w14:textId="77777777" w:rsidR="00971546" w:rsidRDefault="00000000">
      <w:pPr>
        <w:spacing w:line="360" w:lineRule="auto"/>
        <w:ind w:rightChars="-389" w:right="-817" w:firstLineChars="1100" w:firstLine="2640"/>
        <w:contextualSpacing/>
        <w:rPr>
          <w:rFonts w:ascii="宋体" w:hAnsi="宋体" w:cs="仿宋_GB2312" w:hint="eastAsia"/>
          <w:sz w:val="24"/>
        </w:rPr>
      </w:pPr>
      <w:r>
        <w:rPr>
          <w:rFonts w:ascii="宋体" w:hAnsi="宋体" w:cs="仿宋_GB2312" w:hint="eastAsia"/>
          <w:sz w:val="24"/>
        </w:rPr>
        <w:t xml:space="preserve">法定代表人或者委托代理人（签名）：                    </w:t>
      </w:r>
    </w:p>
    <w:p w14:paraId="46E27279" w14:textId="77777777" w:rsidR="00971546" w:rsidRDefault="00000000">
      <w:pPr>
        <w:spacing w:line="360" w:lineRule="auto"/>
        <w:ind w:rightChars="-389" w:right="-817" w:firstLineChars="2000" w:firstLine="4800"/>
        <w:contextualSpacing/>
        <w:rPr>
          <w:rFonts w:ascii="宋体" w:hAnsi="宋体" w:cs="仿宋_GB2312" w:hint="eastAsia"/>
          <w:sz w:val="24"/>
        </w:rPr>
      </w:pPr>
      <w:r>
        <w:rPr>
          <w:rFonts w:ascii="宋体" w:hAnsi="宋体" w:cs="宋体" w:hint="eastAsia"/>
          <w:sz w:val="24"/>
        </w:rPr>
        <w:t>供应商</w:t>
      </w:r>
      <w:r>
        <w:rPr>
          <w:rFonts w:ascii="宋体" w:hAnsi="宋体" w:cs="仿宋_GB2312" w:hint="eastAsia"/>
          <w:sz w:val="24"/>
        </w:rPr>
        <w:t>（</w:t>
      </w:r>
      <w:r>
        <w:rPr>
          <w:rFonts w:ascii="宋体" w:hAnsi="宋体" w:hint="eastAsia"/>
          <w:sz w:val="24"/>
        </w:rPr>
        <w:t>公章</w:t>
      </w:r>
      <w:r>
        <w:rPr>
          <w:rFonts w:ascii="宋体" w:hAnsi="宋体" w:cs="仿宋_GB2312" w:hint="eastAsia"/>
          <w:sz w:val="24"/>
        </w:rPr>
        <w:t xml:space="preserve">）：      </w:t>
      </w:r>
    </w:p>
    <w:p w14:paraId="15E4906E" w14:textId="56E7B37D" w:rsidR="00971546" w:rsidRDefault="00000000" w:rsidP="008A0719">
      <w:pPr>
        <w:pStyle w:val="a8"/>
        <w:ind w:firstLineChars="2000" w:firstLine="4800"/>
        <w:jc w:val="both"/>
        <w:rPr>
          <w:rFonts w:ascii="方正小标宋简体" w:eastAsia="方正小标宋简体" w:hAnsi="方正小标宋简体" w:cs="方正小标宋简体" w:hint="eastAsia"/>
          <w:bCs/>
          <w:sz w:val="36"/>
          <w:szCs w:val="36"/>
        </w:rPr>
      </w:pPr>
      <w:r>
        <w:rPr>
          <w:rFonts w:ascii="宋体" w:hAnsi="宋体" w:cs="仿宋_GB2312" w:hint="eastAsia"/>
          <w:sz w:val="24"/>
        </w:rPr>
        <w:t>日期：   年   月   日</w:t>
      </w:r>
    </w:p>
    <w:p w14:paraId="62491869" w14:textId="77777777" w:rsidR="00971546" w:rsidRDefault="00971546">
      <w:pPr>
        <w:pStyle w:val="a8"/>
        <w:jc w:val="both"/>
        <w:rPr>
          <w:rFonts w:ascii="宋体" w:hAnsi="宋体" w:cs="仿宋_GB2312" w:hint="eastAsia"/>
          <w:sz w:val="28"/>
          <w:szCs w:val="28"/>
        </w:rPr>
      </w:pPr>
    </w:p>
    <w:sectPr w:rsidR="0097154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4174" w14:textId="77777777" w:rsidR="00B5433E" w:rsidRDefault="00B5433E" w:rsidP="001B3DC7">
      <w:r>
        <w:separator/>
      </w:r>
    </w:p>
  </w:endnote>
  <w:endnote w:type="continuationSeparator" w:id="0">
    <w:p w14:paraId="5AA35BE1" w14:textId="77777777" w:rsidR="00B5433E" w:rsidRDefault="00B5433E" w:rsidP="001B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2312">
    <w:altName w:val="微软雅黑"/>
    <w:charset w:val="86"/>
    <w:family w:val="auto"/>
    <w:pitch w:val="default"/>
    <w:sig w:usb0="A00002BF" w:usb1="184F6CFA" w:usb2="00000012" w:usb3="00000000" w:csb0="00040001" w:csb1="00000000"/>
    <w:embedRegular r:id="rId1" w:subsetted="1" w:fontKey="{15555729-45E8-4235-88A4-3FA6D5515569}"/>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8F037" w14:textId="77777777" w:rsidR="00B5433E" w:rsidRDefault="00B5433E" w:rsidP="001B3DC7">
      <w:r>
        <w:separator/>
      </w:r>
    </w:p>
  </w:footnote>
  <w:footnote w:type="continuationSeparator" w:id="0">
    <w:p w14:paraId="772F62C8" w14:textId="77777777" w:rsidR="00B5433E" w:rsidRDefault="00B5433E" w:rsidP="001B3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QxODYzOTMxNDlmMWE0MWEyYWMwMmQ1YzIyMzE2NzMifQ=="/>
  </w:docVars>
  <w:rsids>
    <w:rsidRoot w:val="2FE96C16"/>
    <w:rsid w:val="001B3DC7"/>
    <w:rsid w:val="008A0719"/>
    <w:rsid w:val="008A6D90"/>
    <w:rsid w:val="008B763C"/>
    <w:rsid w:val="00971546"/>
    <w:rsid w:val="00B5433E"/>
    <w:rsid w:val="00B72F3C"/>
    <w:rsid w:val="053D3D99"/>
    <w:rsid w:val="0E2E3DA7"/>
    <w:rsid w:val="156259EE"/>
    <w:rsid w:val="1A766595"/>
    <w:rsid w:val="1B9B4CF9"/>
    <w:rsid w:val="1CE617B0"/>
    <w:rsid w:val="1EC755D6"/>
    <w:rsid w:val="1EF836A4"/>
    <w:rsid w:val="2FE96C16"/>
    <w:rsid w:val="36DC59AB"/>
    <w:rsid w:val="480D76F4"/>
    <w:rsid w:val="51F20374"/>
    <w:rsid w:val="55067F3A"/>
    <w:rsid w:val="59594ADC"/>
    <w:rsid w:val="5C6F74B2"/>
    <w:rsid w:val="60405925"/>
    <w:rsid w:val="6AB06E52"/>
    <w:rsid w:val="6D763A57"/>
    <w:rsid w:val="79767820"/>
    <w:rsid w:val="7A9A11AB"/>
    <w:rsid w:val="7B9D1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11A2D"/>
  <w15:docId w15:val="{42FE4BE9-D27E-460A-9741-F30B8C85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unhideWhenUsed="1" w:qFormat="1"/>
    <w:lsdException w:name="caption" w:semiHidden="1" w:unhideWhenUsed="1" w:qFormat="1"/>
    <w:lsdException w:name="Title" w:qFormat="1"/>
    <w:lsdException w:name="Default Paragraph Font" w:semiHidden="1" w:qFormat="1"/>
    <w:lsdException w:name="Body Text" w:unhideWhenUsed="1" w:qFormat="1"/>
    <w:lsdException w:name="Subtitle" w:qFormat="1"/>
    <w:lsdException w:name="Body Text 3"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3">
    <w:name w:val="Body Text 3"/>
    <w:basedOn w:val="a"/>
    <w:autoRedefine/>
    <w:uiPriority w:val="99"/>
    <w:unhideWhenUsed/>
    <w:qFormat/>
    <w:pPr>
      <w:spacing w:after="120"/>
    </w:pPr>
    <w:rPr>
      <w:sz w:val="16"/>
      <w:szCs w:val="16"/>
    </w:rPr>
  </w:style>
  <w:style w:type="paragraph" w:styleId="a4">
    <w:name w:val="Body Text"/>
    <w:basedOn w:val="a"/>
    <w:next w:val="a5"/>
    <w:autoRedefine/>
    <w:unhideWhenUsed/>
    <w:qFormat/>
    <w:pPr>
      <w:spacing w:after="120"/>
    </w:pPr>
  </w:style>
  <w:style w:type="paragraph" w:customStyle="1" w:styleId="a5">
    <w:name w:val="一级条标题"/>
    <w:basedOn w:val="a6"/>
    <w:next w:val="a7"/>
    <w:autoRedefine/>
    <w:qFormat/>
    <w:pPr>
      <w:tabs>
        <w:tab w:val="left" w:pos="1260"/>
      </w:tabs>
      <w:spacing w:before="0" w:after="0" w:line="240" w:lineRule="auto"/>
      <w:ind w:left="1260" w:hanging="420"/>
      <w:outlineLvl w:val="2"/>
    </w:pPr>
  </w:style>
  <w:style w:type="paragraph" w:customStyle="1" w:styleId="a6">
    <w:name w:val="章标题"/>
    <w:next w:val="a"/>
    <w:autoRedefine/>
    <w:qFormat/>
    <w:pPr>
      <w:spacing w:before="50" w:after="50" w:line="360" w:lineRule="auto"/>
      <w:jc w:val="both"/>
      <w:outlineLvl w:val="1"/>
    </w:pPr>
    <w:rPr>
      <w:rFonts w:ascii="黑体" w:eastAsia="黑体" w:hAnsi="Calibri"/>
      <w:sz w:val="21"/>
    </w:rPr>
  </w:style>
  <w:style w:type="paragraph" w:customStyle="1" w:styleId="a7">
    <w:name w:val="段"/>
    <w:next w:val="a"/>
    <w:autoRedefine/>
    <w:qFormat/>
    <w:pPr>
      <w:autoSpaceDE w:val="0"/>
      <w:autoSpaceDN w:val="0"/>
      <w:ind w:firstLineChars="200" w:firstLine="200"/>
      <w:jc w:val="both"/>
    </w:pPr>
    <w:rPr>
      <w:rFonts w:ascii="宋体" w:hAnsi="Calibri" w:cs="宋体"/>
      <w:sz w:val="21"/>
      <w:szCs w:val="21"/>
    </w:rPr>
  </w:style>
  <w:style w:type="paragraph" w:styleId="a8">
    <w:name w:val="footer"/>
    <w:basedOn w:val="a"/>
    <w:autoRedefine/>
    <w:uiPriority w:val="99"/>
    <w:unhideWhenUsed/>
    <w:qFormat/>
    <w:pPr>
      <w:tabs>
        <w:tab w:val="center" w:pos="4153"/>
        <w:tab w:val="right" w:pos="8306"/>
      </w:tabs>
      <w:snapToGrid w:val="0"/>
      <w:jc w:val="left"/>
    </w:pPr>
    <w:rPr>
      <w:kern w:val="0"/>
      <w:sz w:val="18"/>
      <w:szCs w:val="18"/>
    </w:rPr>
  </w:style>
  <w:style w:type="table" w:styleId="a9">
    <w:name w:val="Table Grid"/>
    <w:basedOn w:val="a1"/>
    <w:autoRedefine/>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rsid w:val="001B3DC7"/>
    <w:pPr>
      <w:tabs>
        <w:tab w:val="center" w:pos="4153"/>
        <w:tab w:val="right" w:pos="8306"/>
      </w:tabs>
      <w:snapToGrid w:val="0"/>
      <w:jc w:val="center"/>
    </w:pPr>
    <w:rPr>
      <w:sz w:val="18"/>
      <w:szCs w:val="18"/>
    </w:rPr>
  </w:style>
  <w:style w:type="character" w:customStyle="1" w:styleId="ab">
    <w:name w:val="页眉 字符"/>
    <w:basedOn w:val="a0"/>
    <w:link w:val="aa"/>
    <w:rsid w:val="001B3DC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319</Characters>
  <Application>Microsoft Office Word</Application>
  <DocSecurity>0</DocSecurity>
  <Lines>79</Lines>
  <Paragraphs>52</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渡己</dc:creator>
  <cp:lastModifiedBy>伟 赵</cp:lastModifiedBy>
  <cp:revision>3</cp:revision>
  <dcterms:created xsi:type="dcterms:W3CDTF">2025-08-08T08:44:00Z</dcterms:created>
  <dcterms:modified xsi:type="dcterms:W3CDTF">2025-11-21T06:35:00Z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CE0D488258394B359D70ABC1AB4BFA7F_11</vt:lpwstr>
  </property>
  <property fmtid="{D5CDD505-2E9C-101B-9397-08002B2CF9AE}" pid="4" name="KSOTemplateDocerSaveRecord">
    <vt:lpwstr>eyJoZGlkIjoiM2ZjMzcyMjUyMDFmNTU3ODM0MGZmZmNmYWRiN2Y0MDciLCJ1c2VySWQiOiI3MjQ2MTIzMjEifQ==</vt:lpwstr>
  </property>
</Properties>
</file>